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DA" w:rsidRPr="002042D9" w:rsidRDefault="00D92FDA" w:rsidP="00D92FDA">
      <w:pPr>
        <w:jc w:val="center"/>
        <w:rPr>
          <w:rFonts w:ascii="Times New Roman" w:hAnsi="Times New Roman" w:cs="Times New Roman"/>
          <w:b/>
          <w:sz w:val="28"/>
          <w:szCs w:val="28"/>
        </w:rPr>
      </w:pPr>
      <w:bookmarkStart w:id="0" w:name="_GoBack"/>
      <w:bookmarkEnd w:id="0"/>
      <w:r w:rsidRPr="002042D9">
        <w:rPr>
          <w:rFonts w:ascii="Times New Roman" w:hAnsi="Times New Roman" w:cs="Times New Roman"/>
          <w:b/>
          <w:sz w:val="28"/>
          <w:szCs w:val="28"/>
        </w:rPr>
        <w:t>T.C.</w:t>
      </w:r>
    </w:p>
    <w:p w:rsidR="00D92FDA" w:rsidRPr="002042D9" w:rsidRDefault="00D92FDA" w:rsidP="00D92FDA">
      <w:pPr>
        <w:jc w:val="center"/>
        <w:rPr>
          <w:rFonts w:ascii="Times New Roman" w:hAnsi="Times New Roman" w:cs="Times New Roman"/>
          <w:b/>
          <w:sz w:val="28"/>
          <w:szCs w:val="28"/>
        </w:rPr>
      </w:pPr>
      <w:r w:rsidRPr="002042D9">
        <w:rPr>
          <w:rFonts w:ascii="Times New Roman" w:hAnsi="Times New Roman" w:cs="Times New Roman"/>
          <w:b/>
          <w:sz w:val="28"/>
          <w:szCs w:val="28"/>
        </w:rPr>
        <w:t>ÇÜNGÜŞ KAYMAKAMLIĞI</w:t>
      </w:r>
    </w:p>
    <w:p w:rsidR="00D92FDA" w:rsidRPr="002042D9" w:rsidRDefault="009430F1" w:rsidP="00D92FDA">
      <w:pPr>
        <w:jc w:val="center"/>
        <w:rPr>
          <w:rFonts w:ascii="Times New Roman" w:hAnsi="Times New Roman" w:cs="Times New Roman"/>
          <w:b/>
          <w:sz w:val="28"/>
          <w:szCs w:val="28"/>
        </w:rPr>
      </w:pPr>
      <w:r>
        <w:rPr>
          <w:rFonts w:ascii="Times New Roman" w:hAnsi="Times New Roman" w:cs="Times New Roman"/>
          <w:b/>
          <w:sz w:val="28"/>
          <w:szCs w:val="28"/>
        </w:rPr>
        <w:t>Ayben Hatun Adıgüzel</w:t>
      </w:r>
      <w:r w:rsidR="00D92FDA" w:rsidRPr="002042D9">
        <w:rPr>
          <w:rFonts w:ascii="Times New Roman" w:hAnsi="Times New Roman" w:cs="Times New Roman"/>
          <w:b/>
          <w:sz w:val="28"/>
          <w:szCs w:val="28"/>
        </w:rPr>
        <w:t xml:space="preserve"> Anadolu Lisesi Müdürlüğü</w:t>
      </w:r>
    </w:p>
    <w:p w:rsidR="00D92FDA" w:rsidRPr="002042D9" w:rsidRDefault="00781324" w:rsidP="00D92FDA">
      <w:pPr>
        <w:jc w:val="center"/>
        <w:rPr>
          <w:rFonts w:ascii="Times New Roman" w:hAnsi="Times New Roman" w:cs="Times New Roman"/>
          <w:b/>
          <w:sz w:val="28"/>
          <w:szCs w:val="28"/>
        </w:rPr>
      </w:pPr>
      <w:r>
        <w:rPr>
          <w:rFonts w:ascii="Times New Roman" w:hAnsi="Times New Roman" w:cs="Times New Roman"/>
          <w:b/>
          <w:sz w:val="28"/>
          <w:szCs w:val="28"/>
        </w:rPr>
        <w:t xml:space="preserve"> PANSİYON</w:t>
      </w:r>
      <w:r w:rsidR="00761F07">
        <w:rPr>
          <w:rFonts w:ascii="Times New Roman" w:hAnsi="Times New Roman" w:cs="Times New Roman"/>
          <w:b/>
          <w:sz w:val="28"/>
          <w:szCs w:val="28"/>
        </w:rPr>
        <w:t xml:space="preserve"> BOYA</w:t>
      </w:r>
      <w:r>
        <w:rPr>
          <w:rFonts w:ascii="Times New Roman" w:hAnsi="Times New Roman" w:cs="Times New Roman"/>
          <w:b/>
          <w:sz w:val="28"/>
          <w:szCs w:val="28"/>
        </w:rPr>
        <w:t xml:space="preserve"> İHTİYACI </w:t>
      </w:r>
    </w:p>
    <w:p w:rsidR="00761F07" w:rsidRDefault="00761F07" w:rsidP="00761F07">
      <w:pPr>
        <w:jc w:val="both"/>
      </w:pPr>
      <w:r>
        <w:t xml:space="preserve">1.Silikonlu İç Cephe Boyası : </w:t>
      </w:r>
    </w:p>
    <w:p w:rsidR="00761F07" w:rsidRDefault="00761F07" w:rsidP="00761F07">
      <w:pPr>
        <w:jc w:val="both"/>
      </w:pPr>
      <w:r>
        <w:t xml:space="preserve">1.1.Silikon esaslı, mat görünümlü, dekoratif iç uygulamalarına uygun olacaktır. </w:t>
      </w:r>
    </w:p>
    <w:p w:rsidR="00761F07" w:rsidRDefault="00761F07" w:rsidP="00761F07">
      <w:pPr>
        <w:jc w:val="both"/>
      </w:pPr>
      <w:r>
        <w:t xml:space="preserve">1.2. İç cephe boyası konvensiyal sıva, asbestli levhalar, prekast, tünel kalıp, brüt beton, eternit, alçıpan alçı sıva, saten alçı ahşap, sunta, gazbeton, tuğla, kağıt kaplama, boyalı zemin gibi yüzeylere ve her türlü bina yüzeyler üzerine uygulanabilen, kolay sürülebilen, renkleri solmaz, iyi örtücülük sağlayan, nefes alma özelliği olacaktır. </w:t>
      </w:r>
    </w:p>
    <w:p w:rsidR="00761F07" w:rsidRDefault="00761F07" w:rsidP="00761F07">
      <w:pPr>
        <w:jc w:val="both"/>
      </w:pPr>
      <w:r>
        <w:t xml:space="preserve">1.3. Uygulandığı yüzeylere mükemmel yapışma sağlayacak, özel içeriğinin su itici ve buhar geçirgen özelliği, boyanın silinebilirliğini artıracak özellikte olacaktır. </w:t>
      </w:r>
    </w:p>
    <w:p w:rsidR="00761F07" w:rsidRDefault="00761F07" w:rsidP="00761F07">
      <w:pPr>
        <w:jc w:val="both"/>
      </w:pPr>
      <w:r>
        <w:t xml:space="preserve">1.4. Özellikle rutubetli ortamlarda kabarmayı ve dökülmeyi önleyecek, fırça veya saten rulo ile uygulamalara uygun olacaktır. </w:t>
      </w:r>
    </w:p>
    <w:p w:rsidR="00761F07" w:rsidRDefault="00761F07" w:rsidP="00761F07">
      <w:pPr>
        <w:jc w:val="both"/>
      </w:pPr>
      <w:r>
        <w:t xml:space="preserve">1.5.Su ile inceltilebilecek kendi özelliği sayesinde nefes alabilecek, kokusuz olup çevre ve insan sağlığına zarar vermeyecektir. </w:t>
      </w:r>
    </w:p>
    <w:p w:rsidR="00761F07" w:rsidRDefault="00761F07" w:rsidP="00761F07">
      <w:pPr>
        <w:jc w:val="both"/>
      </w:pPr>
      <w:r>
        <w:t xml:space="preserve">1.6. İdarece istenen ölçülerde ve renkte olacaktır. </w:t>
      </w:r>
    </w:p>
    <w:p w:rsidR="005811E5" w:rsidRDefault="00761F07" w:rsidP="00761F07">
      <w:pPr>
        <w:jc w:val="both"/>
      </w:pPr>
      <w:r>
        <w:t>1.7. Boyanın açılmamış ambalajı ve oda sıcaklığında saklama ömrü en az 1 yıl olacaktır.</w:t>
      </w:r>
    </w:p>
    <w:p w:rsidR="00761F07" w:rsidRDefault="00761F07" w:rsidP="00761F07">
      <w:pPr>
        <w:jc w:val="both"/>
      </w:pPr>
      <w:r>
        <w:t xml:space="preserve">2.Tavan Boyası: </w:t>
      </w:r>
    </w:p>
    <w:p w:rsidR="00761F07" w:rsidRDefault="00761F07" w:rsidP="00761F07">
      <w:pPr>
        <w:jc w:val="both"/>
      </w:pPr>
      <w:r>
        <w:t xml:space="preserve">2.1.Tavan boyası, akrilik kopolimer esaslı, su bazlı mat, beyaz, sararmaz, uygulandığı yüzeyle bütünleşir, çatlama, kabarma, dökülme yapmaz, uzun ömürlü, yüksek örtme ve teneffüs etme özelliğine sahip olacaktır. </w:t>
      </w:r>
    </w:p>
    <w:p w:rsidR="00761F07" w:rsidRDefault="00761F07" w:rsidP="00761F07">
      <w:pPr>
        <w:jc w:val="both"/>
      </w:pPr>
      <w:r>
        <w:t xml:space="preserve">2.2. Her türlü sıva, alçı ve kireç yüzeylere uygulanabilme özelliğine sahip olacaktır. </w:t>
      </w:r>
    </w:p>
    <w:p w:rsidR="0001081A" w:rsidRDefault="00761F07" w:rsidP="00761F07">
      <w:pPr>
        <w:jc w:val="both"/>
      </w:pPr>
      <w:r>
        <w:t>2.3. Sünger rulo, fırça veya pistole ile uygulama yapılabilmelidir.</w:t>
      </w:r>
    </w:p>
    <w:p w:rsidR="0001081A" w:rsidRDefault="0001081A" w:rsidP="00761F07">
      <w:pPr>
        <w:jc w:val="both"/>
      </w:pPr>
      <w:r>
        <w:t>3. İstenilen mallar 1. kalite olacaktır.</w:t>
      </w:r>
    </w:p>
    <w:p w:rsidR="0001081A" w:rsidRPr="00761F07" w:rsidRDefault="0001081A" w:rsidP="00761F07">
      <w:pPr>
        <w:jc w:val="both"/>
      </w:pPr>
      <w:r>
        <w:t>4. İstenilen mallar Ayben Hatun Adıgüzel Anadolu Lisesi Pansiyon ambarına bırakılacaktır.</w:t>
      </w:r>
    </w:p>
    <w:p w:rsidR="002A4313" w:rsidRPr="0001081A" w:rsidRDefault="0001081A" w:rsidP="00B47E33">
      <w:pPr>
        <w:pStyle w:val="GvdeMetni"/>
        <w:rPr>
          <w:rFonts w:asciiTheme="minorHAnsi" w:hAnsiTheme="minorHAnsi" w:cstheme="minorHAnsi"/>
          <w:sz w:val="22"/>
          <w:szCs w:val="22"/>
        </w:rPr>
      </w:pPr>
      <w:r w:rsidRPr="0001081A">
        <w:rPr>
          <w:rFonts w:asciiTheme="minorHAnsi" w:eastAsiaTheme="minorEastAsia" w:hAnsiTheme="minorHAnsi" w:cstheme="minorHAnsi"/>
          <w:b/>
          <w:bCs/>
          <w:sz w:val="22"/>
          <w:szCs w:val="22"/>
          <w:lang w:val="en-US" w:eastAsia="en-US"/>
        </w:rPr>
        <w:t>5</w:t>
      </w:r>
      <w:r w:rsidR="00B47E33" w:rsidRPr="0001081A">
        <w:rPr>
          <w:rFonts w:asciiTheme="minorHAnsi" w:eastAsiaTheme="minorEastAsia" w:hAnsiTheme="minorHAnsi" w:cstheme="minorHAnsi"/>
          <w:b/>
          <w:bCs/>
          <w:sz w:val="22"/>
          <w:szCs w:val="22"/>
          <w:lang w:val="en-US" w:eastAsia="en-US"/>
        </w:rPr>
        <w:t>.</w:t>
      </w:r>
      <w:r w:rsidR="002A4313" w:rsidRPr="0001081A">
        <w:rPr>
          <w:rFonts w:asciiTheme="minorHAnsi" w:hAnsiTheme="minorHAnsi" w:cstheme="minorHAnsi"/>
          <w:sz w:val="22"/>
          <w:szCs w:val="22"/>
        </w:rPr>
        <w:t xml:space="preserve">YÜKLENİCİ’ ye avans mahiyetinde herhangi bir ödeme yapılmaz. Günlük düzenlenen </w:t>
      </w:r>
      <w:r w:rsidR="005E04E6" w:rsidRPr="0001081A">
        <w:rPr>
          <w:rFonts w:asciiTheme="minorHAnsi" w:hAnsiTheme="minorHAnsi" w:cstheme="minorHAnsi"/>
          <w:b/>
          <w:sz w:val="22"/>
          <w:szCs w:val="22"/>
        </w:rPr>
        <w:t>s</w:t>
      </w:r>
      <w:r w:rsidR="002A4313" w:rsidRPr="0001081A">
        <w:rPr>
          <w:rFonts w:asciiTheme="minorHAnsi" w:hAnsiTheme="minorHAnsi" w:cstheme="minorHAnsi"/>
          <w:b/>
          <w:sz w:val="22"/>
          <w:szCs w:val="22"/>
        </w:rPr>
        <w:t>evk irsaliyesi, Muayene Kabul ve Teslim Tutanakları</w:t>
      </w:r>
      <w:r w:rsidR="002A4313" w:rsidRPr="0001081A">
        <w:rPr>
          <w:rFonts w:asciiTheme="minorHAnsi" w:hAnsiTheme="minorHAnsi" w:cstheme="minorHAnsi"/>
          <w:sz w:val="22"/>
          <w:szCs w:val="22"/>
        </w:rPr>
        <w:t xml:space="preserve"> ile düzenlenen fatura ile Okul Müdürlüğünün ödeme planı doğrultusunda ödeme yapılacaktır.</w:t>
      </w:r>
    </w:p>
    <w:p w:rsidR="009430F1" w:rsidRPr="0001081A" w:rsidRDefault="009430F1" w:rsidP="00B47E33">
      <w:pPr>
        <w:pStyle w:val="GvdeMetni"/>
        <w:rPr>
          <w:rFonts w:asciiTheme="minorHAnsi" w:hAnsiTheme="minorHAnsi" w:cstheme="minorHAnsi"/>
          <w:sz w:val="22"/>
          <w:szCs w:val="22"/>
        </w:rPr>
      </w:pPr>
    </w:p>
    <w:p w:rsidR="00D92FDA" w:rsidRPr="002042D9" w:rsidRDefault="00175871" w:rsidP="00EC43BE">
      <w:pPr>
        <w:jc w:val="both"/>
        <w:rPr>
          <w:rFonts w:ascii="Times New Roman" w:hAnsi="Times New Roman" w:cs="Times New Roman"/>
          <w:sz w:val="28"/>
          <w:szCs w:val="28"/>
        </w:rPr>
      </w:pPr>
      <w:r>
        <w:rPr>
          <w:rFonts w:ascii="Times New Roman" w:hAnsi="Times New Roman" w:cs="Times New Roman"/>
          <w:sz w:val="28"/>
          <w:szCs w:val="28"/>
        </w:rPr>
        <w:t xml:space="preserve">                      </w:t>
      </w:r>
      <w:r w:rsidR="00D92FDA" w:rsidRPr="002042D9">
        <w:rPr>
          <w:rFonts w:ascii="Times New Roman" w:hAnsi="Times New Roman" w:cs="Times New Roman"/>
          <w:sz w:val="28"/>
          <w:szCs w:val="28"/>
        </w:rPr>
        <w:tab/>
      </w:r>
      <w:r w:rsidR="00D92FDA" w:rsidRPr="002042D9">
        <w:rPr>
          <w:rFonts w:ascii="Times New Roman" w:hAnsi="Times New Roman" w:cs="Times New Roman"/>
          <w:sz w:val="28"/>
          <w:szCs w:val="28"/>
        </w:rPr>
        <w:tab/>
      </w:r>
      <w:r w:rsidR="00D92FDA" w:rsidRPr="002042D9">
        <w:rPr>
          <w:rFonts w:ascii="Times New Roman" w:hAnsi="Times New Roman" w:cs="Times New Roman"/>
          <w:sz w:val="28"/>
          <w:szCs w:val="28"/>
        </w:rPr>
        <w:tab/>
      </w:r>
      <w:r w:rsidR="00D92FDA" w:rsidRPr="002042D9">
        <w:rPr>
          <w:rFonts w:ascii="Times New Roman" w:hAnsi="Times New Roman" w:cs="Times New Roman"/>
          <w:sz w:val="28"/>
          <w:szCs w:val="28"/>
        </w:rPr>
        <w:tab/>
      </w:r>
      <w:r w:rsidR="00D92FDA" w:rsidRPr="002042D9">
        <w:rPr>
          <w:rFonts w:ascii="Times New Roman" w:hAnsi="Times New Roman" w:cs="Times New Roman"/>
          <w:sz w:val="28"/>
          <w:szCs w:val="28"/>
        </w:rPr>
        <w:tab/>
      </w:r>
      <w:r w:rsidR="00D92FDA" w:rsidRPr="002042D9">
        <w:rPr>
          <w:rFonts w:ascii="Times New Roman" w:hAnsi="Times New Roman" w:cs="Times New Roman"/>
          <w:sz w:val="28"/>
          <w:szCs w:val="28"/>
        </w:rPr>
        <w:tab/>
        <w:t xml:space="preserve">    </w:t>
      </w:r>
      <w:r w:rsidR="00FD62C8">
        <w:rPr>
          <w:rFonts w:ascii="Times New Roman" w:hAnsi="Times New Roman" w:cs="Times New Roman"/>
          <w:sz w:val="28"/>
          <w:szCs w:val="28"/>
        </w:rPr>
        <w:t xml:space="preserve">       </w:t>
      </w:r>
      <w:r w:rsidR="009430F1">
        <w:rPr>
          <w:rFonts w:ascii="Times New Roman" w:hAnsi="Times New Roman" w:cs="Times New Roman"/>
          <w:sz w:val="28"/>
          <w:szCs w:val="28"/>
        </w:rPr>
        <w:t xml:space="preserve">  </w:t>
      </w:r>
      <w:r w:rsidR="00FD62C8">
        <w:rPr>
          <w:rFonts w:ascii="Times New Roman" w:hAnsi="Times New Roman" w:cs="Times New Roman"/>
          <w:sz w:val="28"/>
          <w:szCs w:val="28"/>
        </w:rPr>
        <w:t xml:space="preserve">  </w:t>
      </w:r>
      <w:r w:rsidR="00D92FDA" w:rsidRPr="002042D9">
        <w:rPr>
          <w:rFonts w:ascii="Times New Roman" w:hAnsi="Times New Roman" w:cs="Times New Roman"/>
          <w:sz w:val="28"/>
          <w:szCs w:val="28"/>
        </w:rPr>
        <w:t xml:space="preserve"> </w:t>
      </w:r>
      <w:r w:rsidR="0001081A">
        <w:rPr>
          <w:rFonts w:ascii="Times New Roman" w:hAnsi="Times New Roman" w:cs="Times New Roman"/>
          <w:sz w:val="28"/>
          <w:szCs w:val="28"/>
        </w:rPr>
        <w:t>Ertuğrul DOĞAN</w:t>
      </w:r>
    </w:p>
    <w:p w:rsidR="00F24494" w:rsidRPr="002042D9" w:rsidRDefault="00D92FDA" w:rsidP="00D92FDA">
      <w:pPr>
        <w:rPr>
          <w:rFonts w:ascii="Times New Roman" w:hAnsi="Times New Roman" w:cs="Times New Roman"/>
          <w:sz w:val="28"/>
          <w:szCs w:val="28"/>
        </w:rPr>
      </w:pPr>
      <w:r w:rsidRPr="002042D9">
        <w:rPr>
          <w:rFonts w:ascii="Times New Roman" w:hAnsi="Times New Roman" w:cs="Times New Roman"/>
          <w:sz w:val="28"/>
          <w:szCs w:val="28"/>
        </w:rPr>
        <w:t xml:space="preserve">  </w:t>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r>
      <w:r w:rsidRPr="002042D9">
        <w:rPr>
          <w:rFonts w:ascii="Times New Roman" w:hAnsi="Times New Roman" w:cs="Times New Roman"/>
          <w:sz w:val="28"/>
          <w:szCs w:val="28"/>
        </w:rPr>
        <w:tab/>
        <w:t xml:space="preserve"> </w:t>
      </w:r>
      <w:r w:rsidR="00054F4E">
        <w:rPr>
          <w:rFonts w:ascii="Times New Roman" w:hAnsi="Times New Roman" w:cs="Times New Roman"/>
          <w:sz w:val="28"/>
          <w:szCs w:val="28"/>
        </w:rPr>
        <w:t xml:space="preserve">        </w:t>
      </w:r>
      <w:r w:rsidRPr="002042D9">
        <w:rPr>
          <w:rFonts w:ascii="Times New Roman" w:hAnsi="Times New Roman" w:cs="Times New Roman"/>
          <w:sz w:val="28"/>
          <w:szCs w:val="28"/>
        </w:rPr>
        <w:t xml:space="preserve"> Okul Müdürü</w:t>
      </w:r>
    </w:p>
    <w:sectPr w:rsidR="00F24494" w:rsidRPr="002042D9" w:rsidSect="00F86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5C8A"/>
    <w:multiLevelType w:val="hybridMultilevel"/>
    <w:tmpl w:val="57663D98"/>
    <w:lvl w:ilvl="0" w:tplc="0EA2DD68">
      <w:start w:val="1"/>
      <w:numFmt w:val="bullet"/>
      <w:lvlText w:val="-"/>
      <w:lvlJc w:val="left"/>
      <w:pPr>
        <w:tabs>
          <w:tab w:val="num" w:pos="1065"/>
        </w:tabs>
        <w:ind w:left="1065"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91"/>
    <w:rsid w:val="0001081A"/>
    <w:rsid w:val="00053C7C"/>
    <w:rsid w:val="00054F4E"/>
    <w:rsid w:val="00067F04"/>
    <w:rsid w:val="00163838"/>
    <w:rsid w:val="00175871"/>
    <w:rsid w:val="002042D9"/>
    <w:rsid w:val="0022563D"/>
    <w:rsid w:val="002A4313"/>
    <w:rsid w:val="00304831"/>
    <w:rsid w:val="00314810"/>
    <w:rsid w:val="00373BEE"/>
    <w:rsid w:val="003A2636"/>
    <w:rsid w:val="00417A59"/>
    <w:rsid w:val="00450433"/>
    <w:rsid w:val="005811E5"/>
    <w:rsid w:val="00593989"/>
    <w:rsid w:val="005E04E6"/>
    <w:rsid w:val="00623208"/>
    <w:rsid w:val="00625B53"/>
    <w:rsid w:val="0062673B"/>
    <w:rsid w:val="006E2417"/>
    <w:rsid w:val="00724553"/>
    <w:rsid w:val="00743144"/>
    <w:rsid w:val="00761F07"/>
    <w:rsid w:val="00781324"/>
    <w:rsid w:val="008A7D91"/>
    <w:rsid w:val="009430F1"/>
    <w:rsid w:val="00967012"/>
    <w:rsid w:val="0098562C"/>
    <w:rsid w:val="009A1480"/>
    <w:rsid w:val="00A421C1"/>
    <w:rsid w:val="00B34775"/>
    <w:rsid w:val="00B47E33"/>
    <w:rsid w:val="00B47E6B"/>
    <w:rsid w:val="00C22D41"/>
    <w:rsid w:val="00D22865"/>
    <w:rsid w:val="00D8067A"/>
    <w:rsid w:val="00D92FDA"/>
    <w:rsid w:val="00DF0E60"/>
    <w:rsid w:val="00E74FFD"/>
    <w:rsid w:val="00EA78F5"/>
    <w:rsid w:val="00EC43BE"/>
    <w:rsid w:val="00F24494"/>
    <w:rsid w:val="00F63054"/>
    <w:rsid w:val="00F8629D"/>
    <w:rsid w:val="00FA72BB"/>
    <w:rsid w:val="00FD6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2A4313"/>
    <w:pPr>
      <w:keepNext/>
      <w:spacing w:after="0" w:line="240" w:lineRule="auto"/>
      <w:ind w:right="-283"/>
      <w:jc w:val="center"/>
      <w:outlineLvl w:val="0"/>
    </w:pPr>
    <w:rPr>
      <w:rFonts w:ascii="Times New Roman" w:eastAsia="Times New Roman" w:hAnsi="Times New Roman" w:cs="Times New Roman"/>
      <w:b/>
      <w:sz w:val="28"/>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A4313"/>
    <w:rPr>
      <w:rFonts w:ascii="Times New Roman" w:eastAsia="Times New Roman" w:hAnsi="Times New Roman" w:cs="Times New Roman"/>
      <w:b/>
      <w:sz w:val="28"/>
      <w:szCs w:val="20"/>
      <w:u w:val="single"/>
      <w:lang w:val="tr-TR" w:eastAsia="tr-TR"/>
    </w:rPr>
  </w:style>
  <w:style w:type="paragraph" w:styleId="GvdeMetni">
    <w:name w:val="Body Text"/>
    <w:basedOn w:val="Normal"/>
    <w:link w:val="GvdeMetniChar"/>
    <w:rsid w:val="002A4313"/>
    <w:pPr>
      <w:spacing w:after="0" w:line="240" w:lineRule="auto"/>
      <w:jc w:val="both"/>
    </w:pPr>
    <w:rPr>
      <w:rFonts w:ascii="Times New Roman" w:eastAsia="Times New Roman" w:hAnsi="Times New Roman" w:cs="Times New Roman"/>
      <w:sz w:val="20"/>
      <w:szCs w:val="20"/>
      <w:lang w:val="tr-TR" w:eastAsia="tr-TR"/>
    </w:rPr>
  </w:style>
  <w:style w:type="character" w:customStyle="1" w:styleId="GvdeMetniChar">
    <w:name w:val="Gövde Metni Char"/>
    <w:basedOn w:val="VarsaylanParagrafYazTipi"/>
    <w:link w:val="GvdeMetni"/>
    <w:rsid w:val="002A4313"/>
    <w:rPr>
      <w:rFonts w:ascii="Times New Roman" w:eastAsia="Times New Roman" w:hAnsi="Times New Roman" w:cs="Times New Roman"/>
      <w:sz w:val="20"/>
      <w:szCs w:val="20"/>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2A4313"/>
    <w:pPr>
      <w:keepNext/>
      <w:spacing w:after="0" w:line="240" w:lineRule="auto"/>
      <w:ind w:right="-283"/>
      <w:jc w:val="center"/>
      <w:outlineLvl w:val="0"/>
    </w:pPr>
    <w:rPr>
      <w:rFonts w:ascii="Times New Roman" w:eastAsia="Times New Roman" w:hAnsi="Times New Roman" w:cs="Times New Roman"/>
      <w:b/>
      <w:sz w:val="28"/>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A4313"/>
    <w:rPr>
      <w:rFonts w:ascii="Times New Roman" w:eastAsia="Times New Roman" w:hAnsi="Times New Roman" w:cs="Times New Roman"/>
      <w:b/>
      <w:sz w:val="28"/>
      <w:szCs w:val="20"/>
      <w:u w:val="single"/>
      <w:lang w:val="tr-TR" w:eastAsia="tr-TR"/>
    </w:rPr>
  </w:style>
  <w:style w:type="paragraph" w:styleId="GvdeMetni">
    <w:name w:val="Body Text"/>
    <w:basedOn w:val="Normal"/>
    <w:link w:val="GvdeMetniChar"/>
    <w:rsid w:val="002A4313"/>
    <w:pPr>
      <w:spacing w:after="0" w:line="240" w:lineRule="auto"/>
      <w:jc w:val="both"/>
    </w:pPr>
    <w:rPr>
      <w:rFonts w:ascii="Times New Roman" w:eastAsia="Times New Roman" w:hAnsi="Times New Roman" w:cs="Times New Roman"/>
      <w:sz w:val="20"/>
      <w:szCs w:val="20"/>
      <w:lang w:val="tr-TR" w:eastAsia="tr-TR"/>
    </w:rPr>
  </w:style>
  <w:style w:type="character" w:customStyle="1" w:styleId="GvdeMetniChar">
    <w:name w:val="Gövde Metni Char"/>
    <w:basedOn w:val="VarsaylanParagrafYazTipi"/>
    <w:link w:val="GvdeMetni"/>
    <w:rsid w:val="002A4313"/>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684">
      <w:bodyDiv w:val="1"/>
      <w:marLeft w:val="0"/>
      <w:marRight w:val="0"/>
      <w:marTop w:val="0"/>
      <w:marBottom w:val="0"/>
      <w:divBdr>
        <w:top w:val="none" w:sz="0" w:space="0" w:color="auto"/>
        <w:left w:val="none" w:sz="0" w:space="0" w:color="auto"/>
        <w:bottom w:val="none" w:sz="0" w:space="0" w:color="auto"/>
        <w:right w:val="none" w:sz="0" w:space="0" w:color="auto"/>
      </w:divBdr>
    </w:div>
    <w:div w:id="10680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lab_bilg11</dc:creator>
  <cp:lastModifiedBy>alfred</cp:lastModifiedBy>
  <cp:revision>2</cp:revision>
  <cp:lastPrinted>2021-09-07T05:34:00Z</cp:lastPrinted>
  <dcterms:created xsi:type="dcterms:W3CDTF">2024-05-31T11:00:00Z</dcterms:created>
  <dcterms:modified xsi:type="dcterms:W3CDTF">2024-05-31T11:00:00Z</dcterms:modified>
</cp:coreProperties>
</file>