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Pr="00C05886" w:rsidRDefault="0073778C" w:rsidP="0073778C">
      <w:pPr>
        <w:autoSpaceDE w:val="0"/>
        <w:autoSpaceDN w:val="0"/>
        <w:adjustRightInd w:val="0"/>
        <w:jc w:val="center"/>
        <w:rPr>
          <w:b/>
          <w:szCs w:val="18"/>
        </w:rPr>
      </w:pPr>
      <w:bookmarkStart w:id="0" w:name="_GoBack"/>
      <w:bookmarkEnd w:id="0"/>
      <w:r w:rsidRPr="00C05886">
        <w:rPr>
          <w:b/>
          <w:szCs w:val="18"/>
        </w:rPr>
        <w:t>T.C.</w:t>
      </w:r>
    </w:p>
    <w:p w:rsidR="0073778C" w:rsidRPr="00C05886" w:rsidRDefault="0073778C" w:rsidP="0073778C">
      <w:pPr>
        <w:autoSpaceDE w:val="0"/>
        <w:autoSpaceDN w:val="0"/>
        <w:adjustRightInd w:val="0"/>
        <w:jc w:val="center"/>
        <w:rPr>
          <w:b/>
          <w:szCs w:val="18"/>
        </w:rPr>
      </w:pPr>
      <w:r w:rsidRPr="00C05886">
        <w:rPr>
          <w:b/>
          <w:szCs w:val="18"/>
        </w:rPr>
        <w:t>ÇÜNGÜŞ KAYMAKAMLIĞI</w:t>
      </w:r>
    </w:p>
    <w:p w:rsidR="0073778C" w:rsidRPr="00C05886" w:rsidRDefault="0073778C" w:rsidP="0073778C">
      <w:pPr>
        <w:autoSpaceDE w:val="0"/>
        <w:autoSpaceDN w:val="0"/>
        <w:adjustRightInd w:val="0"/>
        <w:jc w:val="center"/>
        <w:rPr>
          <w:b/>
          <w:szCs w:val="18"/>
        </w:rPr>
      </w:pPr>
      <w:r w:rsidRPr="00C05886">
        <w:rPr>
          <w:b/>
          <w:szCs w:val="18"/>
        </w:rPr>
        <w:t>Çüngüş Çok Programlı Anadolu Lisesi Müdürlüğü</w:t>
      </w:r>
    </w:p>
    <w:p w:rsidR="0073778C" w:rsidRPr="00C05886" w:rsidRDefault="00917E81" w:rsidP="0073778C">
      <w:pPr>
        <w:autoSpaceDE w:val="0"/>
        <w:autoSpaceDN w:val="0"/>
        <w:adjustRightInd w:val="0"/>
        <w:jc w:val="center"/>
        <w:rPr>
          <w:b/>
          <w:szCs w:val="18"/>
        </w:rPr>
      </w:pPr>
      <w:r>
        <w:rPr>
          <w:b/>
          <w:szCs w:val="18"/>
        </w:rPr>
        <w:t xml:space="preserve">5 Kalem </w:t>
      </w:r>
      <w:r w:rsidR="00C05886" w:rsidRPr="00C05886">
        <w:rPr>
          <w:b/>
          <w:szCs w:val="18"/>
        </w:rPr>
        <w:t xml:space="preserve">Sıhhi Tesisat  Malzemesi  Alımı </w:t>
      </w:r>
      <w:r w:rsidR="0073778C" w:rsidRPr="00C05886">
        <w:rPr>
          <w:b/>
          <w:szCs w:val="18"/>
        </w:rPr>
        <w:t xml:space="preserve">Teknik </w:t>
      </w:r>
      <w:r w:rsidR="00C05886" w:rsidRPr="00C05886">
        <w:rPr>
          <w:b/>
          <w:szCs w:val="18"/>
        </w:rPr>
        <w:t>Şartnamesi</w:t>
      </w:r>
    </w:p>
    <w:p w:rsidR="002154CC" w:rsidRDefault="002154CC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 w:rsidRPr="00C05886">
        <w:rPr>
          <w:rFonts w:ascii="Times New Roman" w:hAnsi="Times New Roman" w:cs="Times New Roman"/>
          <w:b/>
          <w:sz w:val="24"/>
          <w:szCs w:val="18"/>
        </w:rPr>
        <w:t>1. LAVABO BATARYASI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</w:p>
    <w:p w:rsidR="00C05886" w:rsidRDefault="00C05886" w:rsidP="00C0588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 xml:space="preserve">Sıcak ve soğuk su girişli, aç-kapa tip olacak. </w:t>
      </w:r>
    </w:p>
    <w:p w:rsidR="00C05886" w:rsidRDefault="00C05886" w:rsidP="00C0588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 xml:space="preserve">TSE belgeleri bulunacak. </w:t>
      </w:r>
    </w:p>
    <w:p w:rsidR="00C05886" w:rsidRDefault="00C05886" w:rsidP="00C0588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İçerisinde en az 30cm 2 adet spiral hortum ve lavaboya montajlamak için vida takımı bulunacak.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C05886" w:rsidRP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 w:rsidRPr="00C05886">
        <w:rPr>
          <w:rFonts w:ascii="Times New Roman" w:hAnsi="Times New Roman" w:cs="Times New Roman"/>
          <w:b/>
          <w:sz w:val="24"/>
          <w:szCs w:val="18"/>
        </w:rPr>
        <w:t>2.KISA MUSLUK</w:t>
      </w:r>
    </w:p>
    <w:p w:rsidR="00C05886" w:rsidRP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</w:p>
    <w:p w:rsidR="00C05886" w:rsidRDefault="00C05886" w:rsidP="00C0588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Krom kaplama ve Süzgeçli tip olacak. Çalışma b</w:t>
      </w:r>
      <w:r>
        <w:rPr>
          <w:rFonts w:ascii="Times New Roman" w:hAnsi="Times New Roman" w:cs="Times New Roman"/>
          <w:sz w:val="24"/>
          <w:szCs w:val="18"/>
        </w:rPr>
        <w:t>asıncı 0.5-10 bar arası olacak.</w:t>
      </w:r>
    </w:p>
    <w:p w:rsidR="00C05886" w:rsidRDefault="00C05886" w:rsidP="00C0588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Roze</w:t>
      </w:r>
      <w:r>
        <w:rPr>
          <w:rFonts w:ascii="Times New Roman" w:hAnsi="Times New Roman" w:cs="Times New Roman"/>
          <w:sz w:val="24"/>
          <w:szCs w:val="18"/>
        </w:rPr>
        <w:t>ti muslukla birlikte verilecek.</w:t>
      </w:r>
    </w:p>
    <w:p w:rsidR="00C05886" w:rsidRDefault="00C05886" w:rsidP="00C0588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Muslu</w:t>
      </w:r>
      <w:r>
        <w:rPr>
          <w:rFonts w:ascii="Times New Roman" w:hAnsi="Times New Roman" w:cs="Times New Roman"/>
          <w:sz w:val="24"/>
          <w:szCs w:val="18"/>
        </w:rPr>
        <w:t>k boyu 50mm-100mm arası olacak.</w:t>
      </w:r>
    </w:p>
    <w:p w:rsidR="00C05886" w:rsidRDefault="00C05886" w:rsidP="00C0588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TSE belgesi olacak.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 w:rsidRPr="00C05886">
        <w:rPr>
          <w:rFonts w:ascii="Times New Roman" w:hAnsi="Times New Roman" w:cs="Times New Roman"/>
          <w:b/>
          <w:sz w:val="24"/>
          <w:szCs w:val="18"/>
        </w:rPr>
        <w:t>3.TAHARET MUSLUĞU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</w:p>
    <w:p w:rsidR="00C05886" w:rsidRDefault="00C05886" w:rsidP="00C0588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 xml:space="preserve">Tesisat bağlantısı 1/2" </w:t>
      </w:r>
      <w:r>
        <w:rPr>
          <w:rFonts w:ascii="Times New Roman" w:hAnsi="Times New Roman" w:cs="Times New Roman"/>
          <w:sz w:val="24"/>
          <w:szCs w:val="18"/>
        </w:rPr>
        <w:t>ve çıkış bağlantısı 3/8" olacak</w:t>
      </w:r>
    </w:p>
    <w:p w:rsidR="00C05886" w:rsidRDefault="00C05886" w:rsidP="00C0588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Pirinç üzeri kro</w:t>
      </w:r>
      <w:r>
        <w:rPr>
          <w:rFonts w:ascii="Times New Roman" w:hAnsi="Times New Roman" w:cs="Times New Roman"/>
          <w:sz w:val="24"/>
          <w:szCs w:val="18"/>
        </w:rPr>
        <w:t>m kaplama ve aynalı tip olacak.</w:t>
      </w:r>
    </w:p>
    <w:p w:rsidR="00C05886" w:rsidRDefault="00C05886" w:rsidP="00C0588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Aç-kapa özellikli olacak ve TSE belgesi bulunacak.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4.DUŞ FISKİYESİ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</w:p>
    <w:p w:rsidR="00C05886" w:rsidRDefault="00C05886" w:rsidP="00C05886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Ayarla</w:t>
      </w:r>
      <w:r>
        <w:rPr>
          <w:rFonts w:ascii="Times New Roman" w:hAnsi="Times New Roman" w:cs="Times New Roman"/>
          <w:sz w:val="24"/>
          <w:szCs w:val="18"/>
        </w:rPr>
        <w:t>nabilir mafsallı askısı olacak.</w:t>
      </w:r>
    </w:p>
    <w:p w:rsidR="00C05886" w:rsidRDefault="00C05886" w:rsidP="00C05886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3</w:t>
      </w:r>
      <w:r>
        <w:rPr>
          <w:rFonts w:ascii="Times New Roman" w:hAnsi="Times New Roman" w:cs="Times New Roman"/>
          <w:sz w:val="24"/>
          <w:szCs w:val="18"/>
        </w:rPr>
        <w:t xml:space="preserve"> fonksiyonlu duş takımı olacak.</w:t>
      </w:r>
    </w:p>
    <w:p w:rsidR="00C05886" w:rsidRDefault="00C05886" w:rsidP="00C05886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En az 130c</w:t>
      </w:r>
      <w:r>
        <w:rPr>
          <w:rFonts w:ascii="Times New Roman" w:hAnsi="Times New Roman" w:cs="Times New Roman"/>
          <w:sz w:val="24"/>
          <w:szCs w:val="18"/>
        </w:rPr>
        <w:t>m paslanmaz duş hortumu olacak.</w:t>
      </w:r>
    </w:p>
    <w:p w:rsidR="00C05886" w:rsidRDefault="00C05886" w:rsidP="00C05886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TSE belgesi olacak.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C05886" w:rsidRPr="00C05886" w:rsidRDefault="00C05886" w:rsidP="001E4C1B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 w:rsidRPr="00C05886">
        <w:rPr>
          <w:rFonts w:ascii="Times New Roman" w:hAnsi="Times New Roman" w:cs="Times New Roman"/>
          <w:b/>
          <w:sz w:val="24"/>
          <w:szCs w:val="18"/>
        </w:rPr>
        <w:t>5.BAS MUSLUĞU</w:t>
      </w:r>
    </w:p>
    <w:p w:rsidR="00C05886" w:rsidRDefault="00C05886" w:rsidP="001E4C1B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C05886" w:rsidRDefault="00C05886" w:rsidP="00C05886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3/4" ölçülerinde krom kaplı</w:t>
      </w:r>
      <w:r>
        <w:rPr>
          <w:rFonts w:ascii="Times New Roman" w:hAnsi="Times New Roman" w:cs="Times New Roman"/>
          <w:sz w:val="24"/>
          <w:szCs w:val="18"/>
        </w:rPr>
        <w:t xml:space="preserve"> pirinçten üretilmiş olacaktır.</w:t>
      </w:r>
    </w:p>
    <w:p w:rsidR="00C05886" w:rsidRDefault="00C05886" w:rsidP="00C05886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C05886">
        <w:rPr>
          <w:rFonts w:ascii="Times New Roman" w:hAnsi="Times New Roman" w:cs="Times New Roman"/>
          <w:sz w:val="24"/>
          <w:szCs w:val="18"/>
        </w:rPr>
        <w:t>Küresel aç-kapa olup vidalı tip olacak ve TSE belgesi bulunacaktır.</w:t>
      </w:r>
    </w:p>
    <w:p w:rsid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b/>
          <w:sz w:val="24"/>
          <w:szCs w:val="18"/>
        </w:rPr>
      </w:pPr>
      <w:r w:rsidRPr="00694626">
        <w:rPr>
          <w:rFonts w:ascii="Times New Roman" w:hAnsi="Times New Roman" w:cs="Times New Roman"/>
          <w:b/>
          <w:sz w:val="24"/>
          <w:szCs w:val="18"/>
        </w:rPr>
        <w:t>UYGUNLUK KRİTERLERİ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Makina Emniyeti Yönetmeliği (2006/42/AT)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Ölçü Aletleri Yönetmeliği (2014/32/AB)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Elektromanyetik Uyumluluk Yönetmeliği (2014/30/AB)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Belirli Gerilim Sınırları için Tasarlanan Elektrikli Ekipman ile İlgili Yönetmelik (2014/35/AB)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Basınçlı Ekipmanlar Yönetmeliği (2014/68/AB)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Gaz Yakan Cihazlara Dair Yönetmelik (2016/426/AB)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lastRenderedPageBreak/>
        <w:t>Basit Basınçlı Kaplar Yönetmeliği (2014/29/AB)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Sıvı ve Gaz Yakıtlı Yeni Sıcak Su Kazanlarının Verimlilik Gereklerine Dair Yönetmelik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(92/42/AT)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Atık Elektrikli ve Elektronik Eşyaların Kontrolü Yönetmeliği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Binaların Yangından Korunması Hakkında Yönetmelik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Binaların Gürültüye Karşı Korunması Hakkında Yönetmelik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Su Kirliliği Kontrolü Yönetmeliği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Çevreye Duyarlı Tas</w:t>
      </w:r>
      <w:r>
        <w:rPr>
          <w:rFonts w:ascii="Times New Roman" w:hAnsi="Times New Roman" w:cs="Times New Roman"/>
          <w:sz w:val="24"/>
          <w:szCs w:val="18"/>
        </w:rPr>
        <w:t>arım Gereklerine Dair Tebliğler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Enerji Etiketlemesine Dair Tebliğler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Enerji İle İlgili Ürünlerin Çevreye Duyarlı Tasarımına İlişkin Yönetmelik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Lejyoner Hastalığı Kontrol Usul ve Esasları Hakkında Yönetmelik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Türk Gıda Kodeksi Gıda ile Temas Eden Plastik Madde ve Malzemeler Tebliği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2.7. İlgili Standartlar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15 EN 1213 Vanalar - Binalarda kullanılan - İçme suyu temini için bakır alaşımlı stop vanalar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- Deneyler ve özellikler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26 Sıcak su üretimi için Gaz yakan, atmosferik brülörlü Ani su ısıtıcılar (şofbenler)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198 Sağlık gereçleri - Banyo küvetleri - Çapraz bağlı dökme akrilik levhalardan - Özellikler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ve deney yöntemleri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200 Sıhhi tesisat armatürleri - Tip 1 ve tip 2 su besleme sistemleri için musluk ve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bataryalar - Genel teknik özellikler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232 Küvetler- Bağlantı ölçüleri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248 Sıhhi tesisat armatürleri - Elektrolitik krom - Nikel kaplamalar- Genel teknik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özellikler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251 Duş tekneleri - Bağlantı ölçüleri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263 Sağlık gereçleri - Evsel kullanım amaçlı banyo küvetleri ve duş teknelerinde kullanılan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çapraz bağlı dökme akrilik levhalar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266 Sular - İnsanî tüketim amaçlı sular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274-1 Sıhhî tesisatlarda kullanılan atık bağlantı parçaları - Bölüm 1: Özellikler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274-2 Sıhhî tesisatlarda kullanılan atık bağlantı parçaları - Bölüm 2: Deney yöntemleri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274-3 Sıhhî tesisatlarda kullanılan atık bağlantı parçaları - Bölüm 3: Kalite kontrol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327 Süzgeçler-Pis su tesisatı için-Lamel grafitli dökme demir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366 Hela yıkayıcıları-Basınçlı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681-1 Elâstomerik contalar-Su ve drenaj uygulamalarında kullanılan- Malzeme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özellikleri- Bölüm 1: Lastik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736 Sıcak su hazırlayıcılar (Boylerler) - Sıcak su, kaynar su veya buhar ile çalışan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799 Alaturka hela taşları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817 Sıhhi tesisat armatürleri - Mekanik karıştırıcılı bataryalar (PN 10) - genel teknik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özellikleri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877 Dökme demir borular ve bağlantı parçaları-Binalardan su tahliyesinde kullanılan, ek</w:t>
      </w:r>
    </w:p>
    <w:p w:rsidR="00694626" w:rsidRP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yerleri ve aksesuarlar - Özellikler, deney metotları ve kalite güvencesi</w:t>
      </w:r>
    </w:p>
    <w:p w:rsidR="00694626" w:rsidRDefault="00694626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94626">
        <w:rPr>
          <w:rFonts w:ascii="Times New Roman" w:hAnsi="Times New Roman" w:cs="Times New Roman"/>
          <w:sz w:val="24"/>
          <w:szCs w:val="18"/>
        </w:rPr>
        <w:t>TS EN 997+A1 Bütünleşik sifonlu klozetler ve klozet takımları</w:t>
      </w:r>
    </w:p>
    <w:p w:rsidR="00190BC8" w:rsidRDefault="00190BC8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</w:p>
    <w:p w:rsidR="00190BC8" w:rsidRDefault="00190BC8" w:rsidP="00190BC8">
      <w:pPr>
        <w:pStyle w:val="AralkYok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DİĞER HUSUSLAR</w:t>
      </w:r>
    </w:p>
    <w:p w:rsidR="00190BC8" w:rsidRDefault="00190BC8" w:rsidP="00190BC8">
      <w:pPr>
        <w:pStyle w:val="AralkYok"/>
        <w:jc w:val="center"/>
        <w:rPr>
          <w:rFonts w:ascii="Times New Roman" w:hAnsi="Times New Roman" w:cs="Times New Roman"/>
          <w:sz w:val="24"/>
          <w:szCs w:val="18"/>
        </w:rPr>
      </w:pP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b/>
          <w:lang w:eastAsia="en-US"/>
        </w:rPr>
        <w:t xml:space="preserve">Söz konusu şartlara uymayan </w:t>
      </w:r>
      <w:r>
        <w:rPr>
          <w:rFonts w:eastAsiaTheme="minorHAnsi"/>
          <w:b/>
          <w:lang w:eastAsia="en-US"/>
        </w:rPr>
        <w:t>malzemeler</w:t>
      </w:r>
      <w:r w:rsidRPr="00CB179E">
        <w:rPr>
          <w:rFonts w:eastAsiaTheme="minorHAnsi"/>
          <w:b/>
          <w:lang w:eastAsia="en-US"/>
        </w:rPr>
        <w:t xml:space="preserve"> yüklenici tarafından geri alınacaktır. </w:t>
      </w:r>
      <w:r w:rsidRPr="00CB179E">
        <w:rPr>
          <w:rFonts w:eastAsiaTheme="minorHAnsi"/>
          <w:lang w:eastAsia="en-US"/>
        </w:rPr>
        <w:t>İade edilen</w:t>
      </w:r>
      <w:r>
        <w:rPr>
          <w:rFonts w:eastAsiaTheme="minorHAnsi"/>
          <w:lang w:eastAsia="en-US"/>
        </w:rPr>
        <w:t xml:space="preserve"> malın</w:t>
      </w:r>
      <w:r w:rsidRPr="00CB179E">
        <w:rPr>
          <w:rFonts w:eastAsiaTheme="minorHAnsi"/>
          <w:lang w:eastAsia="en-US"/>
        </w:rPr>
        <w:t xml:space="preserve"> yerine yenisi temin edildiği taktirde masrafla</w:t>
      </w:r>
      <w:r>
        <w:rPr>
          <w:rFonts w:eastAsiaTheme="minorHAnsi"/>
          <w:lang w:eastAsia="en-US"/>
        </w:rPr>
        <w:t xml:space="preserve">r yükleniciden karşılanacaktır. </w:t>
      </w:r>
      <w:r w:rsidRPr="00CB179E">
        <w:rPr>
          <w:rFonts w:eastAsiaTheme="minorHAnsi"/>
          <w:lang w:eastAsia="en-US"/>
        </w:rPr>
        <w:t>Değişim aynı gün içinde gerçekleştirilmelidir.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lang w:eastAsia="en-US"/>
        </w:rPr>
        <w:lastRenderedPageBreak/>
        <w:t xml:space="preserve">İdarenin uyarılarına rağmen istenilen özellikte </w:t>
      </w:r>
      <w:r>
        <w:rPr>
          <w:rFonts w:eastAsiaTheme="minorHAnsi"/>
          <w:lang w:eastAsia="en-US"/>
        </w:rPr>
        <w:t>malın</w:t>
      </w:r>
      <w:r w:rsidRPr="00CB179E">
        <w:rPr>
          <w:rFonts w:eastAsiaTheme="minorHAnsi"/>
          <w:lang w:eastAsia="en-US"/>
        </w:rPr>
        <w:t xml:space="preserve"> gelmemesi durumunda 2. İkazda hak edişe kadarki ödemenin %20 ‘si, 3. ikazda  %50‘si sonrakinde hakediş yapılmayıp ihale iptal edilecektir.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lang w:eastAsia="en-US"/>
        </w:rPr>
        <w:t>Pansiyon bütçesine bakanlıkça ödenek aktarılmadan ödemenin yapılması mümkün değildir.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lang w:eastAsia="en-US"/>
        </w:rPr>
        <w:t>Temin edilen tüm ürünler iki yıl boyunca yüklenici firma tarafından garanti kapsamında sayılacaktır.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lang w:eastAsia="en-US"/>
        </w:rPr>
        <w:t>İlgili malzemeler ve kurulum iş ve işlemleri peyderpey olacak şekilde temin edilecektir.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rPr>
          <w:rFonts w:eastAsiaTheme="minorHAnsi"/>
          <w:lang w:eastAsia="en-US"/>
        </w:rPr>
        <w:t>Her ayın başında bakım ve kontrolleri yüklenici firma tarafından yapılacaktır</w:t>
      </w:r>
    </w:p>
    <w:p w:rsidR="00190BC8" w:rsidRPr="00CB179E" w:rsidRDefault="00190BC8" w:rsidP="00190BC8">
      <w:pPr>
        <w:numPr>
          <w:ilvl w:val="0"/>
          <w:numId w:val="10"/>
        </w:numPr>
        <w:spacing w:before="100" w:beforeAutospacing="1" w:after="100" w:afterAutospacing="1" w:line="360" w:lineRule="auto"/>
        <w:rPr>
          <w:shd w:val="clear" w:color="auto" w:fill="FFFFFF"/>
        </w:rPr>
      </w:pPr>
      <w:r w:rsidRPr="00CB179E">
        <w:t>Birim fiyat teklif cetveli belirtilen tarih ve saatte müdürlüğümüze elden teslim edilecektir</w:t>
      </w:r>
    </w:p>
    <w:p w:rsidR="00190BC8" w:rsidRPr="00C05886" w:rsidRDefault="00190BC8" w:rsidP="00694626">
      <w:pPr>
        <w:pStyle w:val="AralkYok"/>
        <w:rPr>
          <w:rFonts w:ascii="Times New Roman" w:hAnsi="Times New Roman" w:cs="Times New Roman"/>
          <w:sz w:val="24"/>
          <w:szCs w:val="18"/>
        </w:rPr>
      </w:pPr>
    </w:p>
    <w:sectPr w:rsidR="00190BC8" w:rsidRPr="00C05886" w:rsidSect="001E4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26" w:rsidRDefault="00032626" w:rsidP="00C454FD">
      <w:r>
        <w:separator/>
      </w:r>
    </w:p>
  </w:endnote>
  <w:endnote w:type="continuationSeparator" w:id="0">
    <w:p w:rsidR="00032626" w:rsidRDefault="00032626" w:rsidP="00C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26" w:rsidRDefault="00032626" w:rsidP="00C454FD">
      <w:r>
        <w:separator/>
      </w:r>
    </w:p>
  </w:footnote>
  <w:footnote w:type="continuationSeparator" w:id="0">
    <w:p w:rsidR="00032626" w:rsidRDefault="00032626" w:rsidP="00C4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C9E"/>
    <w:multiLevelType w:val="hybridMultilevel"/>
    <w:tmpl w:val="2EE21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320"/>
    <w:multiLevelType w:val="hybridMultilevel"/>
    <w:tmpl w:val="D13465D6"/>
    <w:lvl w:ilvl="0" w:tplc="0186DF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523"/>
    <w:multiLevelType w:val="hybridMultilevel"/>
    <w:tmpl w:val="0B3EC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3B80"/>
    <w:multiLevelType w:val="multilevel"/>
    <w:tmpl w:val="8D56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214C7"/>
    <w:multiLevelType w:val="hybridMultilevel"/>
    <w:tmpl w:val="F348A878"/>
    <w:lvl w:ilvl="0" w:tplc="041F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6D63"/>
    <w:multiLevelType w:val="hybridMultilevel"/>
    <w:tmpl w:val="915CE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0A73"/>
    <w:multiLevelType w:val="hybridMultilevel"/>
    <w:tmpl w:val="2C145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0F12"/>
    <w:multiLevelType w:val="hybridMultilevel"/>
    <w:tmpl w:val="AD02D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C7AA2"/>
    <w:multiLevelType w:val="hybridMultilevel"/>
    <w:tmpl w:val="DF70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5640"/>
    <w:multiLevelType w:val="hybridMultilevel"/>
    <w:tmpl w:val="2162E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C"/>
    <w:rsid w:val="00017876"/>
    <w:rsid w:val="00023A47"/>
    <w:rsid w:val="00024845"/>
    <w:rsid w:val="00032626"/>
    <w:rsid w:val="00033E35"/>
    <w:rsid w:val="000611D5"/>
    <w:rsid w:val="000647F8"/>
    <w:rsid w:val="00066136"/>
    <w:rsid w:val="00083D0F"/>
    <w:rsid w:val="00097147"/>
    <w:rsid w:val="000A1638"/>
    <w:rsid w:val="000B33B1"/>
    <w:rsid w:val="000C72E7"/>
    <w:rsid w:val="000D7542"/>
    <w:rsid w:val="000D791D"/>
    <w:rsid w:val="000E6F25"/>
    <w:rsid w:val="00111B79"/>
    <w:rsid w:val="00130AE7"/>
    <w:rsid w:val="001359FA"/>
    <w:rsid w:val="00136CCA"/>
    <w:rsid w:val="00143DBE"/>
    <w:rsid w:val="00173F67"/>
    <w:rsid w:val="00190BC8"/>
    <w:rsid w:val="00193629"/>
    <w:rsid w:val="00194147"/>
    <w:rsid w:val="001D7381"/>
    <w:rsid w:val="001E02F3"/>
    <w:rsid w:val="001E4C1B"/>
    <w:rsid w:val="00205224"/>
    <w:rsid w:val="002154CC"/>
    <w:rsid w:val="00216359"/>
    <w:rsid w:val="00253021"/>
    <w:rsid w:val="002A1484"/>
    <w:rsid w:val="002A6A72"/>
    <w:rsid w:val="002B29FE"/>
    <w:rsid w:val="002C571B"/>
    <w:rsid w:val="002D0BC7"/>
    <w:rsid w:val="002E3490"/>
    <w:rsid w:val="002F4863"/>
    <w:rsid w:val="00313118"/>
    <w:rsid w:val="003230A9"/>
    <w:rsid w:val="0034215F"/>
    <w:rsid w:val="00343791"/>
    <w:rsid w:val="00347974"/>
    <w:rsid w:val="00347BAE"/>
    <w:rsid w:val="003679A1"/>
    <w:rsid w:val="00380D1D"/>
    <w:rsid w:val="00382762"/>
    <w:rsid w:val="00390D56"/>
    <w:rsid w:val="003A3C22"/>
    <w:rsid w:val="003B0282"/>
    <w:rsid w:val="003C5281"/>
    <w:rsid w:val="003D2723"/>
    <w:rsid w:val="003D7187"/>
    <w:rsid w:val="003E3681"/>
    <w:rsid w:val="003F5DCC"/>
    <w:rsid w:val="00401992"/>
    <w:rsid w:val="00401FB8"/>
    <w:rsid w:val="00407F93"/>
    <w:rsid w:val="004168C2"/>
    <w:rsid w:val="00431CEB"/>
    <w:rsid w:val="00432708"/>
    <w:rsid w:val="00436AD5"/>
    <w:rsid w:val="00443FC5"/>
    <w:rsid w:val="0046434A"/>
    <w:rsid w:val="004728BA"/>
    <w:rsid w:val="00487188"/>
    <w:rsid w:val="00487A13"/>
    <w:rsid w:val="004B62DB"/>
    <w:rsid w:val="004C09A2"/>
    <w:rsid w:val="004C165B"/>
    <w:rsid w:val="004E7303"/>
    <w:rsid w:val="004E7421"/>
    <w:rsid w:val="005068AB"/>
    <w:rsid w:val="00520D53"/>
    <w:rsid w:val="00556978"/>
    <w:rsid w:val="00560727"/>
    <w:rsid w:val="005859F6"/>
    <w:rsid w:val="005974E2"/>
    <w:rsid w:val="005B17CE"/>
    <w:rsid w:val="005D22CA"/>
    <w:rsid w:val="005D2482"/>
    <w:rsid w:val="005E6B47"/>
    <w:rsid w:val="005E7210"/>
    <w:rsid w:val="00600ABD"/>
    <w:rsid w:val="006100BD"/>
    <w:rsid w:val="00616896"/>
    <w:rsid w:val="00640E74"/>
    <w:rsid w:val="006433C6"/>
    <w:rsid w:val="006441C2"/>
    <w:rsid w:val="00646BE5"/>
    <w:rsid w:val="00675482"/>
    <w:rsid w:val="006760F8"/>
    <w:rsid w:val="00690517"/>
    <w:rsid w:val="00694626"/>
    <w:rsid w:val="006C37BC"/>
    <w:rsid w:val="006D57E9"/>
    <w:rsid w:val="006E0F45"/>
    <w:rsid w:val="006E2D10"/>
    <w:rsid w:val="006F1D33"/>
    <w:rsid w:val="00702BD2"/>
    <w:rsid w:val="0072610F"/>
    <w:rsid w:val="007337E4"/>
    <w:rsid w:val="0073747A"/>
    <w:rsid w:val="0073778C"/>
    <w:rsid w:val="00744020"/>
    <w:rsid w:val="00772B8C"/>
    <w:rsid w:val="007807B8"/>
    <w:rsid w:val="007950FD"/>
    <w:rsid w:val="007969EE"/>
    <w:rsid w:val="007E7523"/>
    <w:rsid w:val="007F18DB"/>
    <w:rsid w:val="007F28BF"/>
    <w:rsid w:val="0080000A"/>
    <w:rsid w:val="008343BA"/>
    <w:rsid w:val="00834FED"/>
    <w:rsid w:val="0083608C"/>
    <w:rsid w:val="00841FB7"/>
    <w:rsid w:val="00852533"/>
    <w:rsid w:val="00893A35"/>
    <w:rsid w:val="009028DC"/>
    <w:rsid w:val="00904A16"/>
    <w:rsid w:val="009059FF"/>
    <w:rsid w:val="00905A87"/>
    <w:rsid w:val="00917E81"/>
    <w:rsid w:val="00940886"/>
    <w:rsid w:val="0094386A"/>
    <w:rsid w:val="00951CC2"/>
    <w:rsid w:val="009573E2"/>
    <w:rsid w:val="00964BCE"/>
    <w:rsid w:val="009A66C2"/>
    <w:rsid w:val="009D6F81"/>
    <w:rsid w:val="009E4574"/>
    <w:rsid w:val="009E4815"/>
    <w:rsid w:val="009F143E"/>
    <w:rsid w:val="009F56B6"/>
    <w:rsid w:val="00A0714F"/>
    <w:rsid w:val="00A150B1"/>
    <w:rsid w:val="00A270D2"/>
    <w:rsid w:val="00A305D2"/>
    <w:rsid w:val="00A33E20"/>
    <w:rsid w:val="00A40426"/>
    <w:rsid w:val="00A675AA"/>
    <w:rsid w:val="00A82FB0"/>
    <w:rsid w:val="00A97773"/>
    <w:rsid w:val="00AA1131"/>
    <w:rsid w:val="00AA46C5"/>
    <w:rsid w:val="00AA7626"/>
    <w:rsid w:val="00AE3A7A"/>
    <w:rsid w:val="00AE487B"/>
    <w:rsid w:val="00AE54A8"/>
    <w:rsid w:val="00B0597C"/>
    <w:rsid w:val="00B200A4"/>
    <w:rsid w:val="00B34A56"/>
    <w:rsid w:val="00B46595"/>
    <w:rsid w:val="00B528A3"/>
    <w:rsid w:val="00B666B1"/>
    <w:rsid w:val="00B722D9"/>
    <w:rsid w:val="00B76142"/>
    <w:rsid w:val="00B81126"/>
    <w:rsid w:val="00BA7A7F"/>
    <w:rsid w:val="00BC58B6"/>
    <w:rsid w:val="00BD7E3E"/>
    <w:rsid w:val="00BE362E"/>
    <w:rsid w:val="00C05886"/>
    <w:rsid w:val="00C20605"/>
    <w:rsid w:val="00C34296"/>
    <w:rsid w:val="00C35262"/>
    <w:rsid w:val="00C454FD"/>
    <w:rsid w:val="00C455AB"/>
    <w:rsid w:val="00C8365B"/>
    <w:rsid w:val="00C838EB"/>
    <w:rsid w:val="00CB2BBF"/>
    <w:rsid w:val="00CB6982"/>
    <w:rsid w:val="00CD642D"/>
    <w:rsid w:val="00D22865"/>
    <w:rsid w:val="00D30966"/>
    <w:rsid w:val="00D3457D"/>
    <w:rsid w:val="00D46486"/>
    <w:rsid w:val="00D7016F"/>
    <w:rsid w:val="00DC0651"/>
    <w:rsid w:val="00DC2AC6"/>
    <w:rsid w:val="00DC62DD"/>
    <w:rsid w:val="00DD4182"/>
    <w:rsid w:val="00DD46A2"/>
    <w:rsid w:val="00DD6230"/>
    <w:rsid w:val="00DF5A79"/>
    <w:rsid w:val="00E116E0"/>
    <w:rsid w:val="00E1366F"/>
    <w:rsid w:val="00E20C85"/>
    <w:rsid w:val="00E22C0D"/>
    <w:rsid w:val="00E2495B"/>
    <w:rsid w:val="00E34A45"/>
    <w:rsid w:val="00E43531"/>
    <w:rsid w:val="00E8123F"/>
    <w:rsid w:val="00EA00D9"/>
    <w:rsid w:val="00EA1E2A"/>
    <w:rsid w:val="00EB35CC"/>
    <w:rsid w:val="00EB5E5D"/>
    <w:rsid w:val="00ED0115"/>
    <w:rsid w:val="00ED057B"/>
    <w:rsid w:val="00EF0A16"/>
    <w:rsid w:val="00EF0C2C"/>
    <w:rsid w:val="00F32E0F"/>
    <w:rsid w:val="00F3596C"/>
    <w:rsid w:val="00F373C0"/>
    <w:rsid w:val="00F42022"/>
    <w:rsid w:val="00F52594"/>
    <w:rsid w:val="00F63377"/>
    <w:rsid w:val="00F65653"/>
    <w:rsid w:val="00F7727F"/>
    <w:rsid w:val="00F84AE1"/>
    <w:rsid w:val="00FD21EE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</w:div>
        <w:div w:id="439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1E1E1"/>
                <w:right w:val="none" w:sz="0" w:space="0" w:color="auto"/>
              </w:divBdr>
            </w:div>
          </w:divsChild>
        </w:div>
      </w:divsChild>
    </w:div>
    <w:div w:id="71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gulnihal</dc:creator>
  <cp:lastModifiedBy>alfred</cp:lastModifiedBy>
  <cp:revision>2</cp:revision>
  <cp:lastPrinted>2022-01-06T10:30:00Z</cp:lastPrinted>
  <dcterms:created xsi:type="dcterms:W3CDTF">2023-10-13T07:07:00Z</dcterms:created>
  <dcterms:modified xsi:type="dcterms:W3CDTF">2023-10-13T07:07:00Z</dcterms:modified>
</cp:coreProperties>
</file>